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i/>
          <w:sz w:val="26"/>
          <w:szCs w:val="24"/>
        </w:rPr>
        <w:t>Kính thưa Thầy và các Thầy Cô!</w:t>
      </w:r>
    </w:p>
    <w:p w14:paraId="00000002"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18/06/2023</w:t>
      </w:r>
    </w:p>
    <w:p w14:paraId="00000003" w14:textId="77777777" w:rsidR="00865B1A" w:rsidRPr="007E4BB6" w:rsidRDefault="0054005E" w:rsidP="00AD644A">
      <w:pPr>
        <w:spacing w:after="160"/>
        <w:ind w:hanging="2"/>
        <w:jc w:val="center"/>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w:t>
      </w:r>
    </w:p>
    <w:p w14:paraId="00000004" w14:textId="77777777" w:rsidR="00865B1A" w:rsidRPr="007E4BB6" w:rsidRDefault="0054005E" w:rsidP="00AD644A">
      <w:pPr>
        <w:spacing w:after="160"/>
        <w:ind w:hanging="2"/>
        <w:jc w:val="center"/>
        <w:rPr>
          <w:rFonts w:ascii="Times New Roman" w:eastAsia="Times New Roman" w:hAnsi="Times New Roman" w:cs="Times New Roman"/>
          <w:sz w:val="26"/>
          <w:szCs w:val="24"/>
        </w:rPr>
      </w:pPr>
      <w:r w:rsidRPr="007E4BB6">
        <w:rPr>
          <w:rFonts w:ascii="Times New Roman" w:eastAsia="Times New Roman" w:hAnsi="Times New Roman" w:cs="Times New Roman"/>
          <w:b/>
          <w:sz w:val="26"/>
          <w:szCs w:val="24"/>
        </w:rPr>
        <w:t>NỘI DUNG HỌC TẬP “TỊNH KHÔNG PHÁP SƯ GIA NGÔN LỤC”</w:t>
      </w:r>
    </w:p>
    <w:p w14:paraId="00000005" w14:textId="77777777" w:rsidR="00865B1A" w:rsidRPr="007E4BB6" w:rsidRDefault="0054005E" w:rsidP="00AD644A">
      <w:pPr>
        <w:spacing w:after="160"/>
        <w:ind w:hanging="2"/>
        <w:jc w:val="center"/>
        <w:rPr>
          <w:rFonts w:ascii="Times New Roman" w:eastAsia="Times New Roman" w:hAnsi="Times New Roman" w:cs="Times New Roman"/>
          <w:b/>
          <w:sz w:val="26"/>
          <w:szCs w:val="24"/>
        </w:rPr>
      </w:pPr>
      <w:r w:rsidRPr="007E4BB6">
        <w:rPr>
          <w:rFonts w:ascii="Times New Roman" w:eastAsia="Times New Roman" w:hAnsi="Times New Roman" w:cs="Times New Roman"/>
          <w:b/>
          <w:sz w:val="26"/>
          <w:szCs w:val="24"/>
        </w:rPr>
        <w:t>“PHẦN II - CHƯƠNG II - M</w:t>
      </w:r>
      <w:r w:rsidRPr="007E4BB6">
        <w:rPr>
          <w:rFonts w:ascii="Times New Roman" w:eastAsia="Times New Roman" w:hAnsi="Times New Roman" w:cs="Times New Roman"/>
          <w:b/>
          <w:sz w:val="26"/>
          <w:szCs w:val="24"/>
        </w:rPr>
        <w:t>ỤC KHUYẾN TẤN HÀNH GIẢ NỖ LỰC” ( BÀI BA)</w:t>
      </w:r>
    </w:p>
    <w:p w14:paraId="00000006"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Tâm của phàm phu chúng ta rất dễ lười biếng, chểnh mảng. Chúng ta muốn có thành tựu thì chúng ta phải được khuyến tấn, nỗ lực nếu không thì chúng ta không thể có thành tựu. Bồ Tát muốn có thành tựu thì các N</w:t>
      </w:r>
      <w:r w:rsidRPr="007E4BB6">
        <w:rPr>
          <w:rFonts w:ascii="Times New Roman" w:eastAsia="Times New Roman" w:hAnsi="Times New Roman" w:cs="Times New Roman"/>
          <w:sz w:val="26"/>
          <w:szCs w:val="24"/>
        </w:rPr>
        <w:t>gài cũng cần được Đại Bồ Tát, Phật khuyến tấn.</w:t>
      </w:r>
    </w:p>
    <w:p w14:paraId="00000007"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Khi còn trẻ Hòa Thượng thân cận Đại sư Chương Gia, sau khi Đại sư Chương Gia Viên Tịch Hòa Thượng thân cận với Giáo sư Phương Đông Mỹ. Sau đó, Ngài học hơn mười năm với Lão sư Lý Bỉnh Nam, trong suốt q</w:t>
      </w:r>
      <w:r w:rsidRPr="007E4BB6">
        <w:rPr>
          <w:rFonts w:ascii="Times New Roman" w:eastAsia="Times New Roman" w:hAnsi="Times New Roman" w:cs="Times New Roman"/>
          <w:sz w:val="26"/>
          <w:szCs w:val="24"/>
        </w:rPr>
        <w:t>uá trình tu học Ngài luôn thân cận, gần gũi thiện tri thức. Khi Hoà Thượng ở nhà cư sĩ Hàn Quán Trưởng, suốt 30 năm Ngài không rời giảng toà đây là cơ hội để Ngài được khuyến tấn. Hòa Thượng Hải Hiền cũng 90 năm lão thật niệm một câu “</w:t>
      </w:r>
      <w:r w:rsidRPr="007E4BB6">
        <w:rPr>
          <w:rFonts w:ascii="Times New Roman" w:eastAsia="Times New Roman" w:hAnsi="Times New Roman" w:cs="Times New Roman"/>
          <w:b/>
          <w:i/>
          <w:sz w:val="26"/>
          <w:szCs w:val="24"/>
        </w:rPr>
        <w:t>A Di Đà Phật</w:t>
      </w:r>
      <w:r w:rsidRPr="007E4BB6">
        <w:rPr>
          <w:rFonts w:ascii="Times New Roman" w:eastAsia="Times New Roman" w:hAnsi="Times New Roman" w:cs="Times New Roman"/>
          <w:sz w:val="26"/>
          <w:szCs w:val="24"/>
        </w:rPr>
        <w:t xml:space="preserve">” mới có </w:t>
      </w:r>
      <w:r w:rsidRPr="007E4BB6">
        <w:rPr>
          <w:rFonts w:ascii="Times New Roman" w:eastAsia="Times New Roman" w:hAnsi="Times New Roman" w:cs="Times New Roman"/>
          <w:sz w:val="26"/>
          <w:szCs w:val="24"/>
        </w:rPr>
        <w:t>thành tựu. Chúng ta không có sự khuyến tấn của thiện hữu tri thức thì chúng ta sẽ bị lui sụt. Nếu chúng ta không được nhắc nhở thì chúng ta thuận theo thế tình, theo tập khí xấu ác vậy thì chúng ta sẽ ngày càng thoái lui. Hòa Thượng  nhắc chúng ta phải tìm</w:t>
      </w:r>
      <w:r w:rsidRPr="007E4BB6">
        <w:rPr>
          <w:rFonts w:ascii="Times New Roman" w:eastAsia="Times New Roman" w:hAnsi="Times New Roman" w:cs="Times New Roman"/>
          <w:sz w:val="26"/>
          <w:szCs w:val="24"/>
        </w:rPr>
        <w:t xml:space="preserve"> cơ hội gần gũi thiện hữu tri thức để chúng ta được họ nhắc nhở. Nếu chúng ta tìm cách tránh mặt thiện hữu tri thức thì chúng ta đã đặc biệt sai.</w:t>
      </w:r>
    </w:p>
    <w:p w14:paraId="00000008"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Hòa Thượng nói: “</w:t>
      </w:r>
      <w:r w:rsidRPr="007E4BB6">
        <w:rPr>
          <w:rFonts w:ascii="Times New Roman" w:eastAsia="Times New Roman" w:hAnsi="Times New Roman" w:cs="Times New Roman"/>
          <w:b/>
          <w:i/>
          <w:sz w:val="26"/>
          <w:szCs w:val="24"/>
        </w:rPr>
        <w:t>Từng câu Phật dạy chúng ta đều là lời chân thật, chúng ta phải y theo lời dạy mà “T</w:t>
      </w:r>
      <w:r w:rsidRPr="007E4BB6">
        <w:rPr>
          <w:rFonts w:ascii="Times New Roman" w:eastAsia="Times New Roman" w:hAnsi="Times New Roman" w:cs="Times New Roman"/>
          <w:b/>
          <w:i/>
          <w:sz w:val="26"/>
          <w:szCs w:val="24"/>
        </w:rPr>
        <w:t>ự cầu đa phước”. “Tự cầu đa phước” là chúng ta nỗ lực giúp đỡ tất cả chúng sanh, nỗ lực tu ba loại bố thí là bố thí tài, bố thí pháp và bố thí vô uý</w:t>
      </w:r>
      <w:r w:rsidRPr="007E4BB6">
        <w:rPr>
          <w:rFonts w:ascii="Times New Roman" w:eastAsia="Times New Roman" w:hAnsi="Times New Roman" w:cs="Times New Roman"/>
          <w:sz w:val="26"/>
          <w:szCs w:val="24"/>
        </w:rPr>
        <w:t>”. “</w:t>
      </w:r>
      <w:r w:rsidRPr="007E4BB6">
        <w:rPr>
          <w:rFonts w:ascii="Times New Roman" w:eastAsia="Times New Roman" w:hAnsi="Times New Roman" w:cs="Times New Roman"/>
          <w:i/>
          <w:sz w:val="26"/>
          <w:szCs w:val="24"/>
        </w:rPr>
        <w:t>Bố thí vô uý</w:t>
      </w:r>
      <w:r w:rsidRPr="007E4BB6">
        <w:rPr>
          <w:rFonts w:ascii="Times New Roman" w:eastAsia="Times New Roman" w:hAnsi="Times New Roman" w:cs="Times New Roman"/>
          <w:sz w:val="26"/>
          <w:szCs w:val="24"/>
        </w:rPr>
        <w:t>” là chúng ta mang sự an lành đến với chúng sanh. Chúng ta tổ chức trại hè, chúng ta giảng đ</w:t>
      </w:r>
      <w:r w:rsidRPr="007E4BB6">
        <w:rPr>
          <w:rFonts w:ascii="Times New Roman" w:eastAsia="Times New Roman" w:hAnsi="Times New Roman" w:cs="Times New Roman"/>
          <w:sz w:val="26"/>
          <w:szCs w:val="24"/>
        </w:rPr>
        <w:t>ạo lý cho chúng sanh là chúng ta đang bố thí pháp. Bố thí tài bao gồm bố thí nội tài và bố thí ngoại tài. “</w:t>
      </w:r>
      <w:r w:rsidRPr="007E4BB6">
        <w:rPr>
          <w:rFonts w:ascii="Times New Roman" w:eastAsia="Times New Roman" w:hAnsi="Times New Roman" w:cs="Times New Roman"/>
          <w:i/>
          <w:sz w:val="26"/>
          <w:szCs w:val="24"/>
        </w:rPr>
        <w:t>Bố thí nội tài</w:t>
      </w:r>
      <w:r w:rsidRPr="007E4BB6">
        <w:rPr>
          <w:rFonts w:ascii="Times New Roman" w:eastAsia="Times New Roman" w:hAnsi="Times New Roman" w:cs="Times New Roman"/>
          <w:sz w:val="26"/>
          <w:szCs w:val="24"/>
        </w:rPr>
        <w:t>” là chúng ta bố thí năng lực, sức khoẻ của mình. “</w:t>
      </w:r>
      <w:r w:rsidRPr="007E4BB6">
        <w:rPr>
          <w:rFonts w:ascii="Times New Roman" w:eastAsia="Times New Roman" w:hAnsi="Times New Roman" w:cs="Times New Roman"/>
          <w:i/>
          <w:sz w:val="26"/>
          <w:szCs w:val="24"/>
        </w:rPr>
        <w:t>Bố thí ngoại tài</w:t>
      </w:r>
      <w:r w:rsidRPr="007E4BB6">
        <w:rPr>
          <w:rFonts w:ascii="Times New Roman" w:eastAsia="Times New Roman" w:hAnsi="Times New Roman" w:cs="Times New Roman"/>
          <w:sz w:val="26"/>
          <w:szCs w:val="24"/>
        </w:rPr>
        <w:t>” là chúng ta bố thí tiền tài, vật chất. Chúng ta bố thí mà chúng ta</w:t>
      </w:r>
      <w:r w:rsidRPr="007E4BB6">
        <w:rPr>
          <w:rFonts w:ascii="Times New Roman" w:eastAsia="Times New Roman" w:hAnsi="Times New Roman" w:cs="Times New Roman"/>
          <w:sz w:val="26"/>
          <w:szCs w:val="24"/>
        </w:rPr>
        <w:t xml:space="preserve"> vẫn thấy mình đang bố thí, vẫn thấy người tiếp nhận và những thứ chúng ta đang bố thí thì chúng ta chỉ có được phước báu. Bố thí của Bồ Tát là bố thí tam luân không tịch. Các Ngài không còn thấy người cho đi, người nhận </w:t>
      </w:r>
      <w:r w:rsidRPr="007E4BB6">
        <w:rPr>
          <w:rFonts w:ascii="Times New Roman" w:eastAsia="Times New Roman" w:hAnsi="Times New Roman" w:cs="Times New Roman"/>
          <w:sz w:val="26"/>
          <w:szCs w:val="24"/>
        </w:rPr>
        <w:lastRenderedPageBreak/>
        <w:t>và vật cho đi. Chúng ta  giúp người</w:t>
      </w:r>
      <w:r w:rsidRPr="007E4BB6">
        <w:rPr>
          <w:rFonts w:ascii="Times New Roman" w:eastAsia="Times New Roman" w:hAnsi="Times New Roman" w:cs="Times New Roman"/>
          <w:sz w:val="26"/>
          <w:szCs w:val="24"/>
        </w:rPr>
        <w:t xml:space="preserve"> khác nhận ra sai lầm, giúp họ chuyển từ bất trung, bất hiếu thành người con hiếu thảo, trung nghĩa thì  chúng ta sẽ có phước báu rất lớn. </w:t>
      </w:r>
    </w:p>
    <w:p w14:paraId="00000009"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b/>
          <w:sz w:val="26"/>
          <w:szCs w:val="24"/>
        </w:rPr>
        <w:t xml:space="preserve">         </w:t>
      </w:r>
      <w:r w:rsidRPr="007E4BB6">
        <w:rPr>
          <w:rFonts w:ascii="Times New Roman" w:eastAsia="Times New Roman" w:hAnsi="Times New Roman" w:cs="Times New Roman"/>
          <w:sz w:val="26"/>
          <w:szCs w:val="24"/>
        </w:rPr>
        <w:t>Hoà Thượng nhắc chúng ta “</w:t>
      </w:r>
      <w:r w:rsidRPr="007E4BB6">
        <w:rPr>
          <w:rFonts w:ascii="Times New Roman" w:eastAsia="Times New Roman" w:hAnsi="Times New Roman" w:cs="Times New Roman"/>
          <w:i/>
          <w:sz w:val="26"/>
          <w:szCs w:val="24"/>
        </w:rPr>
        <w:t xml:space="preserve">tự cầu đa phước”, </w:t>
      </w:r>
      <w:r w:rsidRPr="007E4BB6">
        <w:rPr>
          <w:rFonts w:ascii="Times New Roman" w:eastAsia="Times New Roman" w:hAnsi="Times New Roman" w:cs="Times New Roman"/>
          <w:sz w:val="26"/>
          <w:szCs w:val="24"/>
        </w:rPr>
        <w:t>tôi có sự thể hội sâu sắc về điều này do tôi đã có nhiều năm dị</w:t>
      </w:r>
      <w:r w:rsidRPr="007E4BB6">
        <w:rPr>
          <w:rFonts w:ascii="Times New Roman" w:eastAsia="Times New Roman" w:hAnsi="Times New Roman" w:cs="Times New Roman"/>
          <w:sz w:val="26"/>
          <w:szCs w:val="24"/>
        </w:rPr>
        <w:t>ch thuật những bài giảng của Hòa Thượng. Chúng ta phải cho đi tất cả những gì chúng ta có một cách vô điều kiện. Chúng ta nỗ lực làm ra tấm gương, khi mọi người nhìn thấy thì họ sẽ học theo. Chúng ta tặng đậu cho mọi người thì họ sẽ giảm ăn thịt, giảm giết</w:t>
      </w:r>
      <w:r w:rsidRPr="007E4BB6">
        <w:rPr>
          <w:rFonts w:ascii="Times New Roman" w:eastAsia="Times New Roman" w:hAnsi="Times New Roman" w:cs="Times New Roman"/>
          <w:sz w:val="26"/>
          <w:szCs w:val="24"/>
        </w:rPr>
        <w:t xml:space="preserve"> hại chúng sanh. Người thế gian chưa biết cho đi thì chúng ta làm ra tấm gương, chúng ta phải cho đi những thứ tốt nhất. </w:t>
      </w:r>
    </w:p>
    <w:p w14:paraId="0000000A"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Hòa Thượng nói: “</w:t>
      </w:r>
      <w:r w:rsidRPr="007E4BB6">
        <w:rPr>
          <w:rFonts w:ascii="Times New Roman" w:eastAsia="Times New Roman" w:hAnsi="Times New Roman" w:cs="Times New Roman"/>
          <w:b/>
          <w:i/>
          <w:sz w:val="26"/>
          <w:szCs w:val="24"/>
        </w:rPr>
        <w:t>Chúng ta nhất định phải nói đi đôi với làm!</w:t>
      </w:r>
      <w:r w:rsidRPr="007E4BB6">
        <w:rPr>
          <w:rFonts w:ascii="Times New Roman" w:eastAsia="Times New Roman" w:hAnsi="Times New Roman" w:cs="Times New Roman"/>
          <w:sz w:val="26"/>
          <w:szCs w:val="24"/>
        </w:rPr>
        <w:t>”. Người thế gian chỉ đa phần nói mà không làm. Hôm trước, khi t</w:t>
      </w:r>
      <w:r w:rsidRPr="007E4BB6">
        <w:rPr>
          <w:rFonts w:ascii="Times New Roman" w:eastAsia="Times New Roman" w:hAnsi="Times New Roman" w:cs="Times New Roman"/>
          <w:sz w:val="26"/>
          <w:szCs w:val="24"/>
        </w:rPr>
        <w:t>ôi đến chùa Phúc Long nói chuyện với các cụ, sau khi chúng tôi tặng đậu, tôi nói một tuần sau chúng tôi sẽ làm một dây chuyền sản xuất đậu ở đây. Chúng ta đã nói đi đôi với làm! Hàng ngày, chúng ta thường rất tùy tiện, chúng ta cho rằng chúng ta trễ một, h</w:t>
      </w:r>
      <w:r w:rsidRPr="007E4BB6">
        <w:rPr>
          <w:rFonts w:ascii="Times New Roman" w:eastAsia="Times New Roman" w:hAnsi="Times New Roman" w:cs="Times New Roman"/>
          <w:sz w:val="26"/>
          <w:szCs w:val="24"/>
        </w:rPr>
        <w:t>ai giờ cũng không sao. Chúng ta không được phép trễ. Việc lớn đương nhiên là chúng ta không được phép trễ nhưng việc nhỏ chúng ta cũng không được phép trễ. Tâm chúng ta phải là một tâm. Nếu chúng ta có hai tâm thì chúng ta đã “</w:t>
      </w:r>
      <w:r w:rsidRPr="007E4BB6">
        <w:rPr>
          <w:rFonts w:ascii="Times New Roman" w:eastAsia="Times New Roman" w:hAnsi="Times New Roman" w:cs="Times New Roman"/>
          <w:i/>
          <w:sz w:val="26"/>
          <w:szCs w:val="24"/>
        </w:rPr>
        <w:t>một lòng hai dạ</w:t>
      </w:r>
      <w:r w:rsidRPr="007E4BB6">
        <w:rPr>
          <w:rFonts w:ascii="Times New Roman" w:eastAsia="Times New Roman" w:hAnsi="Times New Roman" w:cs="Times New Roman"/>
          <w:sz w:val="26"/>
          <w:szCs w:val="24"/>
        </w:rPr>
        <w:t>”, chúng ta kh</w:t>
      </w:r>
      <w:r w:rsidRPr="007E4BB6">
        <w:rPr>
          <w:rFonts w:ascii="Times New Roman" w:eastAsia="Times New Roman" w:hAnsi="Times New Roman" w:cs="Times New Roman"/>
          <w:sz w:val="26"/>
          <w:szCs w:val="24"/>
        </w:rPr>
        <w:t xml:space="preserve">ông đáng tin tưởng. Lời nói của chúng ta phải có lợi ích cho người, người nghe phải có khả năng làm được điều đó. Chúng ta thường phạm phải điều này vì tâm ý chúng ta rất bao chao. Chúng ta cảm thấy run khi chúng ta đứng trước đám đông là do tâm của chúng </w:t>
      </w:r>
      <w:r w:rsidRPr="007E4BB6">
        <w:rPr>
          <w:rFonts w:ascii="Times New Roman" w:eastAsia="Times New Roman" w:hAnsi="Times New Roman" w:cs="Times New Roman"/>
          <w:sz w:val="26"/>
          <w:szCs w:val="24"/>
        </w:rPr>
        <w:t xml:space="preserve">ta bao chao. Người tâm ý định tĩnh thì họ sẽ luôn tự tại. </w:t>
      </w:r>
    </w:p>
    <w:p w14:paraId="0000000B"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Hòa Thượng nói: “</w:t>
      </w:r>
      <w:r w:rsidRPr="007E4BB6">
        <w:rPr>
          <w:rFonts w:ascii="Times New Roman" w:eastAsia="Times New Roman" w:hAnsi="Times New Roman" w:cs="Times New Roman"/>
          <w:b/>
          <w:i/>
          <w:sz w:val="26"/>
          <w:szCs w:val="24"/>
        </w:rPr>
        <w:t>Chúng sanh có nhiều căn tính là thượng căn lợi trí, trung căn, hạ căn. Chúng ta phải tùy theo căn tính của mỗi người mà giao việc cho họ. Chúng ta làm được điều này thì</w:t>
      </w:r>
      <w:r w:rsidRPr="007E4BB6">
        <w:rPr>
          <w:rFonts w:ascii="Times New Roman" w:eastAsia="Times New Roman" w:hAnsi="Times New Roman" w:cs="Times New Roman"/>
          <w:b/>
          <w:i/>
          <w:sz w:val="26"/>
          <w:szCs w:val="24"/>
        </w:rPr>
        <w:t xml:space="preserve"> mọi người đều là người đương cơ, mọi người đều sẽ làm được lợi ích chúng sanh</w:t>
      </w:r>
      <w:r w:rsidRPr="007E4BB6">
        <w:rPr>
          <w:rFonts w:ascii="Times New Roman" w:eastAsia="Times New Roman" w:hAnsi="Times New Roman" w:cs="Times New Roman"/>
          <w:sz w:val="26"/>
          <w:szCs w:val="24"/>
        </w:rPr>
        <w:t>”. Người thượng căn mà chúng ta giao việc đơn giản cho họ thì chúng ta đã lãng phí nguồn lực. Người hạ căn mà chúng ta giao việc khó cho họ thì sẽ lãng phí thời gian. Chúng ta th</w:t>
      </w:r>
      <w:r w:rsidRPr="007E4BB6">
        <w:rPr>
          <w:rFonts w:ascii="Times New Roman" w:eastAsia="Times New Roman" w:hAnsi="Times New Roman" w:cs="Times New Roman"/>
          <w:sz w:val="26"/>
          <w:szCs w:val="24"/>
        </w:rPr>
        <w:t xml:space="preserve">ường cảm tình dụng sự. Chúng ta cho rằng một người là trưởng bối, nhiều tuổi thì sẽ có nhiều kinh nghiệm. Hòa Thượng từng nói, có những người còn trẻ nhưng họ cũng đã có những cảm ngộ rất sâu sắc. </w:t>
      </w:r>
    </w:p>
    <w:p w14:paraId="0000000C"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Hòa Thượng nói: “</w:t>
      </w:r>
      <w:r w:rsidRPr="007E4BB6">
        <w:rPr>
          <w:rFonts w:ascii="Times New Roman" w:eastAsia="Times New Roman" w:hAnsi="Times New Roman" w:cs="Times New Roman"/>
          <w:b/>
          <w:i/>
          <w:sz w:val="26"/>
          <w:szCs w:val="24"/>
        </w:rPr>
        <w:t>Chúng ta hiểu rõ chân tướng sự t</w:t>
      </w:r>
      <w:r w:rsidRPr="007E4BB6">
        <w:rPr>
          <w:rFonts w:ascii="Times New Roman" w:eastAsia="Times New Roman" w:hAnsi="Times New Roman" w:cs="Times New Roman"/>
          <w:b/>
          <w:i/>
          <w:sz w:val="26"/>
          <w:szCs w:val="24"/>
        </w:rPr>
        <w:t>hật này thì chúng ta quán chiếu xem chướng ngại của chúng ta là gì? Chúng ta trừ bỏ được chướng ngại thì chúng ta sẽ “sự sự vô ngại”. Chúng ta phải làm được như người xưa nói là: “sở tác dĩ biền”. Việc chính mình nên làm thì chúng ta đã làm thoả đáng rồi!</w:t>
      </w:r>
      <w:r w:rsidRPr="007E4BB6">
        <w:rPr>
          <w:rFonts w:ascii="Times New Roman" w:eastAsia="Times New Roman" w:hAnsi="Times New Roman" w:cs="Times New Roman"/>
          <w:sz w:val="26"/>
          <w:szCs w:val="24"/>
        </w:rPr>
        <w:t>”</w:t>
      </w:r>
      <w:r w:rsidRPr="007E4BB6">
        <w:rPr>
          <w:rFonts w:ascii="Times New Roman" w:eastAsia="Times New Roman" w:hAnsi="Times New Roman" w:cs="Times New Roman"/>
          <w:sz w:val="26"/>
          <w:szCs w:val="24"/>
        </w:rPr>
        <w:t>. Rất nhiều việc chúng ta đã làm nhưng chúng ta chưa làm xong thì chúng ta bỏ dở. Việc lớn hay việc nhỏ thì chúng ta cũng phải làm cho xong. Thí dụ, khi chúng ta trồng rau, quét nhà thì chúng ta phải làm cho xong. Tổ sư Ấn Quang dạy chúng ta: “</w:t>
      </w:r>
      <w:r w:rsidRPr="007E4BB6">
        <w:rPr>
          <w:rFonts w:ascii="Times New Roman" w:eastAsia="Times New Roman" w:hAnsi="Times New Roman" w:cs="Times New Roman"/>
          <w:b/>
          <w:i/>
          <w:sz w:val="26"/>
          <w:szCs w:val="24"/>
        </w:rPr>
        <w:t>Đốn luân tận</w:t>
      </w:r>
      <w:r w:rsidRPr="007E4BB6">
        <w:rPr>
          <w:rFonts w:ascii="Times New Roman" w:eastAsia="Times New Roman" w:hAnsi="Times New Roman" w:cs="Times New Roman"/>
          <w:b/>
          <w:i/>
          <w:sz w:val="26"/>
          <w:szCs w:val="24"/>
        </w:rPr>
        <w:t xml:space="preserve"> phận</w:t>
      </w:r>
      <w:r w:rsidRPr="007E4BB6">
        <w:rPr>
          <w:rFonts w:ascii="Times New Roman" w:eastAsia="Times New Roman" w:hAnsi="Times New Roman" w:cs="Times New Roman"/>
          <w:sz w:val="26"/>
          <w:szCs w:val="24"/>
        </w:rPr>
        <w:t>”. Dốc hết trách nhiệm trong vai trò trách nhiệm của mình. Nếu chúng ta làm được điều này thì chúng ta không còn chướng ngại trong nội tâm và khi ra đi chúng ta cũng không có chướng ngại. Việc của chính chúng ta thì chúng ta nên làm cho xong, chúng ta</w:t>
      </w:r>
      <w:r w:rsidRPr="007E4BB6">
        <w:rPr>
          <w:rFonts w:ascii="Times New Roman" w:eastAsia="Times New Roman" w:hAnsi="Times New Roman" w:cs="Times New Roman"/>
          <w:sz w:val="26"/>
          <w:szCs w:val="24"/>
        </w:rPr>
        <w:t xml:space="preserve"> làm thỏa đáng rồi thì chúng ta sẽ tự tại. Chúng ta phải làm được đến mức thỏa đáng. Nếu chúng ta làm qua loa thì chúng ta làm giống như người xưa nói là: “</w:t>
      </w:r>
      <w:r w:rsidRPr="007E4BB6">
        <w:rPr>
          <w:rFonts w:ascii="Times New Roman" w:eastAsia="Times New Roman" w:hAnsi="Times New Roman" w:cs="Times New Roman"/>
          <w:i/>
          <w:sz w:val="26"/>
          <w:szCs w:val="24"/>
        </w:rPr>
        <w:t>Chặt khúc nấu nhừ</w:t>
      </w:r>
      <w:r w:rsidRPr="007E4BB6">
        <w:rPr>
          <w:rFonts w:ascii="Times New Roman" w:eastAsia="Times New Roman" w:hAnsi="Times New Roman" w:cs="Times New Roman"/>
          <w:sz w:val="26"/>
          <w:szCs w:val="24"/>
        </w:rPr>
        <w:t>”. Chúng ta chặt các loại rau củ quả thành khúc to để nấu súp thì mọi người nhìn và</w:t>
      </w:r>
      <w:r w:rsidRPr="007E4BB6">
        <w:rPr>
          <w:rFonts w:ascii="Times New Roman" w:eastAsia="Times New Roman" w:hAnsi="Times New Roman" w:cs="Times New Roman"/>
          <w:sz w:val="26"/>
          <w:szCs w:val="24"/>
        </w:rPr>
        <w:t>o sẽ không muốn ăn.</w:t>
      </w:r>
    </w:p>
    <w:p w14:paraId="0000000D"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Hòa Thượng nói: “</w:t>
      </w:r>
      <w:r w:rsidRPr="007E4BB6">
        <w:rPr>
          <w:rFonts w:ascii="Times New Roman" w:eastAsia="Times New Roman" w:hAnsi="Times New Roman" w:cs="Times New Roman"/>
          <w:b/>
          <w:i/>
          <w:sz w:val="26"/>
          <w:szCs w:val="24"/>
        </w:rPr>
        <w:t>Chúng ta làm việc của chính mình một cách thỏa đáng thì chúng ta mới làm được việc lợi ích chúng sanh một cách tốt đẹp. Nếu chúng ta không làm được thoả đáng việc của chính mình thì chúng ta làm việc chúng sanh</w:t>
      </w:r>
      <w:r w:rsidRPr="007E4BB6">
        <w:rPr>
          <w:rFonts w:ascii="Times New Roman" w:eastAsia="Times New Roman" w:hAnsi="Times New Roman" w:cs="Times New Roman"/>
          <w:b/>
          <w:i/>
          <w:sz w:val="26"/>
          <w:szCs w:val="24"/>
        </w:rPr>
        <w:t xml:space="preserve"> sẽ không thể tốt”</w:t>
      </w:r>
      <w:r w:rsidRPr="007E4BB6">
        <w:rPr>
          <w:rFonts w:ascii="Times New Roman" w:eastAsia="Times New Roman" w:hAnsi="Times New Roman" w:cs="Times New Roman"/>
          <w:sz w:val="26"/>
          <w:szCs w:val="24"/>
        </w:rPr>
        <w:t xml:space="preserve">. Chúng ta thường làm vì danh lợi, vì lời khen vậy thì chúng ta chỉ có phước đức chứ không có công đức. Chúng ta có phước đức thì chúng ta vẫn phải luân hồi, đời sau chúng ta có thể làm voi cho vua cưỡi, làm chim nuôi trong lồng son. </w:t>
      </w:r>
    </w:p>
    <w:p w14:paraId="0000000E"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w:t>
      </w:r>
      <w:r w:rsidRPr="007E4BB6">
        <w:rPr>
          <w:rFonts w:ascii="Times New Roman" w:eastAsia="Times New Roman" w:hAnsi="Times New Roman" w:cs="Times New Roman"/>
          <w:sz w:val="26"/>
          <w:szCs w:val="24"/>
        </w:rPr>
        <w:t xml:space="preserve">         Hòa Thượng nói: “</w:t>
      </w:r>
      <w:r w:rsidRPr="007E4BB6">
        <w:rPr>
          <w:rFonts w:ascii="Times New Roman" w:eastAsia="Times New Roman" w:hAnsi="Times New Roman" w:cs="Times New Roman"/>
          <w:b/>
          <w:i/>
          <w:sz w:val="26"/>
          <w:szCs w:val="24"/>
        </w:rPr>
        <w:t>Chúng ta làm đến được “sở tác dĩ biền”, nghĩa là việc cần làm đã làm xong thì chúng ta có công đức, chúng ta sẽ nắm chắc được phần vãng sanh. Chúng ta nhất định phải thức tỉnh chính mình, dù ở nơi nào, chốn nào tình huống nào chún</w:t>
      </w:r>
      <w:r w:rsidRPr="007E4BB6">
        <w:rPr>
          <w:rFonts w:ascii="Times New Roman" w:eastAsia="Times New Roman" w:hAnsi="Times New Roman" w:cs="Times New Roman"/>
          <w:b/>
          <w:i/>
          <w:sz w:val="26"/>
          <w:szCs w:val="24"/>
        </w:rPr>
        <w:t>g ta đều phải nắm lấy cơ hội vượt thoát sinh tử</w:t>
      </w:r>
      <w:r w:rsidRPr="007E4BB6">
        <w:rPr>
          <w:rFonts w:ascii="Times New Roman" w:eastAsia="Times New Roman" w:hAnsi="Times New Roman" w:cs="Times New Roman"/>
          <w:sz w:val="26"/>
          <w:szCs w:val="24"/>
        </w:rPr>
        <w:t>”. Chúng ta làm mọi việc bằng tâm chân thành, thanh tịnh, bình đẳng, chánh giác, từ bi thì chúng ta sẽ đối trị được tập khí xấu ác của chính mình. Hòa Thượng dạy chúng ta: “</w:t>
      </w:r>
      <w:r w:rsidRPr="007E4BB6">
        <w:rPr>
          <w:rFonts w:ascii="Times New Roman" w:eastAsia="Times New Roman" w:hAnsi="Times New Roman" w:cs="Times New Roman"/>
          <w:b/>
          <w:i/>
          <w:sz w:val="26"/>
          <w:szCs w:val="24"/>
        </w:rPr>
        <w:t>Việc tốt cần làm, nên làm không công</w:t>
      </w:r>
      <w:r w:rsidRPr="007E4BB6">
        <w:rPr>
          <w:rFonts w:ascii="Times New Roman" w:eastAsia="Times New Roman" w:hAnsi="Times New Roman" w:cs="Times New Roman"/>
          <w:b/>
          <w:i/>
          <w:sz w:val="26"/>
          <w:szCs w:val="24"/>
        </w:rPr>
        <w:t>, không đức</w:t>
      </w:r>
      <w:r w:rsidRPr="007E4BB6">
        <w:rPr>
          <w:rFonts w:ascii="Times New Roman" w:eastAsia="Times New Roman" w:hAnsi="Times New Roman" w:cs="Times New Roman"/>
          <w:sz w:val="26"/>
          <w:szCs w:val="24"/>
        </w:rPr>
        <w:t>”. Người tốt làm việc tốt là chuyện bình thường. Người ác làm việc ác cũng là điều bình thường. Điều này giống như chúng ta khen Phật Bồ Tát từ bi thì đó là lời khen thừa. Bồ Tát từ khi sơ phát tâm đến khi thành Đẳng Giác Bồ Tát thì các Ngài đều</w:t>
      </w:r>
      <w:r w:rsidRPr="007E4BB6">
        <w:rPr>
          <w:rFonts w:ascii="Times New Roman" w:eastAsia="Times New Roman" w:hAnsi="Times New Roman" w:cs="Times New Roman"/>
          <w:sz w:val="26"/>
          <w:szCs w:val="24"/>
        </w:rPr>
        <w:t xml:space="preserve"> tu “</w:t>
      </w:r>
      <w:r w:rsidRPr="007E4BB6">
        <w:rPr>
          <w:rFonts w:ascii="Times New Roman" w:eastAsia="Times New Roman" w:hAnsi="Times New Roman" w:cs="Times New Roman"/>
          <w:b/>
          <w:i/>
          <w:sz w:val="26"/>
          <w:szCs w:val="24"/>
        </w:rPr>
        <w:t>Sáu phép Ba La Mật</w:t>
      </w:r>
      <w:r w:rsidRPr="007E4BB6">
        <w:rPr>
          <w:rFonts w:ascii="Times New Roman" w:eastAsia="Times New Roman" w:hAnsi="Times New Roman" w:cs="Times New Roman"/>
          <w:sz w:val="26"/>
          <w:szCs w:val="24"/>
        </w:rPr>
        <w:t>” là “</w:t>
      </w:r>
      <w:r w:rsidRPr="007E4BB6">
        <w:rPr>
          <w:rFonts w:ascii="Times New Roman" w:eastAsia="Times New Roman" w:hAnsi="Times New Roman" w:cs="Times New Roman"/>
          <w:b/>
          <w:i/>
          <w:sz w:val="26"/>
          <w:szCs w:val="24"/>
        </w:rPr>
        <w:t>Bố thí, trì giới, nhẫn nhục, tinh tấn, thiền định, trí tuệ</w:t>
      </w:r>
      <w:r w:rsidRPr="007E4BB6">
        <w:rPr>
          <w:rFonts w:ascii="Times New Roman" w:eastAsia="Times New Roman" w:hAnsi="Times New Roman" w:cs="Times New Roman"/>
          <w:sz w:val="26"/>
          <w:szCs w:val="24"/>
        </w:rPr>
        <w:t xml:space="preserve">”. Chúng ta có công đức thì chúng ta sẽ vượt ra được Tam Giới. Tam giới là dục giới, sắc giới, vô sắc giới. </w:t>
      </w:r>
    </w:p>
    <w:p w14:paraId="0000000F"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Hòa Thượng nói: “</w:t>
      </w:r>
      <w:r w:rsidRPr="007E4BB6">
        <w:rPr>
          <w:rFonts w:ascii="Times New Roman" w:eastAsia="Times New Roman" w:hAnsi="Times New Roman" w:cs="Times New Roman"/>
          <w:b/>
          <w:i/>
          <w:sz w:val="26"/>
          <w:szCs w:val="24"/>
        </w:rPr>
        <w:t>Chúng ta muốn tránh được khổ nạn ở thế gian thì chúng ta nhất định phải nhìn được thấu buông được xuống</w:t>
      </w:r>
      <w:r w:rsidRPr="007E4BB6">
        <w:rPr>
          <w:rFonts w:ascii="Times New Roman" w:eastAsia="Times New Roman" w:hAnsi="Times New Roman" w:cs="Times New Roman"/>
          <w:sz w:val="26"/>
          <w:szCs w:val="24"/>
        </w:rPr>
        <w:t>”. Hiện tại, chúng ta vẫn chưa thể nhìn thấu buông xả. Chúng ta nghe một câu nói của người khác chúng ta nhớ đến ba năm hoặc suốt đời. Một lần, tôi nói m</w:t>
      </w:r>
      <w:r w:rsidRPr="007E4BB6">
        <w:rPr>
          <w:rFonts w:ascii="Times New Roman" w:eastAsia="Times New Roman" w:hAnsi="Times New Roman" w:cs="Times New Roman"/>
          <w:sz w:val="26"/>
          <w:szCs w:val="24"/>
        </w:rPr>
        <w:t>ột học trò, họ tu hành kiểu gì mà mặt luôn nhăn nhó. Sau đó, người học trò này tránh mặt tôi. Thời điểm đó, chị em họ tranh giành quyền sở hữu nhà nên họ không vui vậy mà có người nhắc nhở họ thì họ không muốn nghe. Chúng ta chấp trước vào những lời nói củ</w:t>
      </w:r>
      <w:r w:rsidRPr="007E4BB6">
        <w:rPr>
          <w:rFonts w:ascii="Times New Roman" w:eastAsia="Times New Roman" w:hAnsi="Times New Roman" w:cs="Times New Roman"/>
          <w:sz w:val="26"/>
          <w:szCs w:val="24"/>
        </w:rPr>
        <w:t>a người khác vậy thì cảm xúc của chúng ta hoàn toàn do người khác quyết định. Bây giờ, tôi không nghe lời tán tụng nhưng những lời nhận xét không tốt vẫn có thể khiến tôi buồn. Người xưa kể, có một người đi trên phố, có người gọi tên ông mắng thì ông coi n</w:t>
      </w:r>
      <w:r w:rsidRPr="007E4BB6">
        <w:rPr>
          <w:rFonts w:ascii="Times New Roman" w:eastAsia="Times New Roman" w:hAnsi="Times New Roman" w:cs="Times New Roman"/>
          <w:sz w:val="26"/>
          <w:szCs w:val="24"/>
        </w:rPr>
        <w:t>hư không nghe thấy. Khi có người chạy theo nói với ông là có người đang mắng ông thì ông cho rằng trên phố có người trùng tên. Chúng ta không tiếp nhận lời khen, lời chê thì chúng ta quán sát,  nếu chúng ta có lỗi thì chúng ta sửa, nếu chúng ta không có lỗ</w:t>
      </w:r>
      <w:r w:rsidRPr="007E4BB6">
        <w:rPr>
          <w:rFonts w:ascii="Times New Roman" w:eastAsia="Times New Roman" w:hAnsi="Times New Roman" w:cs="Times New Roman"/>
          <w:sz w:val="26"/>
          <w:szCs w:val="24"/>
        </w:rPr>
        <w:t xml:space="preserve">i đó thì chúng ta không để những lời đó trong tâm. </w:t>
      </w:r>
    </w:p>
    <w:p w14:paraId="00000010"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sz w:val="26"/>
          <w:szCs w:val="24"/>
        </w:rPr>
        <w:t xml:space="preserve">          Chúng ta phải làm tốt những việc của mình thì chúng ta mới có thể làm tốt việc vì chúng sanh. Nếu chúng ta chưa làm tốt việc của mình mà chúng ta làm việc chúng sanh thì chúng ta cũng sẽ làm vì </w:t>
      </w:r>
      <w:r w:rsidRPr="007E4BB6">
        <w:rPr>
          <w:rFonts w:ascii="Times New Roman" w:eastAsia="Times New Roman" w:hAnsi="Times New Roman" w:cs="Times New Roman"/>
          <w:sz w:val="26"/>
          <w:szCs w:val="24"/>
        </w:rPr>
        <w:t xml:space="preserve">danh lợi, vì xây dựng bá đồ của mình. Tất cả những việc chúng ta đang làm so với những việc Phật Bồ Tát, Thánh Hiền, những tấm gương đức hạnh rất nhỏ bé. Chúng ta làm được việc là nhờ công dạy bảo của Phật Bồ Tát vậy thì chúng ta phải biết ơn Phật Bồ Tát. </w:t>
      </w:r>
      <w:r w:rsidRPr="007E4BB6">
        <w:rPr>
          <w:rFonts w:ascii="Times New Roman" w:eastAsia="Times New Roman" w:hAnsi="Times New Roman" w:cs="Times New Roman"/>
          <w:sz w:val="26"/>
          <w:szCs w:val="24"/>
        </w:rPr>
        <w:t>Chúng ta làm được là nhờ Cha Mẹ cho chúng ta thân tướng, nhờ Thầy Cô cho chúng ta kiến thức. Chúng ta không làm được gì đáng để ngạo nghễ, khoe khoang. Chúng ta phải nỗ lực bố thí làm lợi ích chúng sanh thì chúng ta mới có công đức chân thật. Tôi bắt đầu t</w:t>
      </w:r>
      <w:r w:rsidRPr="007E4BB6">
        <w:rPr>
          <w:rFonts w:ascii="Times New Roman" w:eastAsia="Times New Roman" w:hAnsi="Times New Roman" w:cs="Times New Roman"/>
          <w:sz w:val="26"/>
          <w:szCs w:val="24"/>
        </w:rPr>
        <w:t>ừ bố thí nội tài. Bố thí pháp là chia sẻ những kiến thức chúng ta được học, được tiếp nhận. Chúng ta làm bất cứ vai trò gì mà chúng ta làm tốt thì đó cũng là chúng ta bố thí pháp. Bố thí vô uý là chúng ta không sợ khó, không sợ khổ, chúng ta mang sự an làn</w:t>
      </w:r>
      <w:r w:rsidRPr="007E4BB6">
        <w:rPr>
          <w:rFonts w:ascii="Times New Roman" w:eastAsia="Times New Roman" w:hAnsi="Times New Roman" w:cs="Times New Roman"/>
          <w:sz w:val="26"/>
          <w:szCs w:val="24"/>
        </w:rPr>
        <w:t>h, an ổn cho chúng sanh. Chúng ta khuyến khích người không giết hại chúng sanh, chúng ta ăn xanh cũng là chúng ta bố thí vô uý. Bài hôm nay, Hoà Thượng nhắc chúng ta, thứ nhất là “</w:t>
      </w:r>
      <w:r w:rsidRPr="007E4BB6">
        <w:rPr>
          <w:rFonts w:ascii="Times New Roman" w:eastAsia="Times New Roman" w:hAnsi="Times New Roman" w:cs="Times New Roman"/>
          <w:i/>
          <w:sz w:val="26"/>
          <w:szCs w:val="24"/>
        </w:rPr>
        <w:t>Tự cầu đa phước</w:t>
      </w:r>
      <w:r w:rsidRPr="007E4BB6">
        <w:rPr>
          <w:rFonts w:ascii="Times New Roman" w:eastAsia="Times New Roman" w:hAnsi="Times New Roman" w:cs="Times New Roman"/>
          <w:sz w:val="26"/>
          <w:szCs w:val="24"/>
        </w:rPr>
        <w:t xml:space="preserve">”. Chúng ta muốn có phước báu chân thật thì chúng ta phải nỗ </w:t>
      </w:r>
      <w:r w:rsidRPr="007E4BB6">
        <w:rPr>
          <w:rFonts w:ascii="Times New Roman" w:eastAsia="Times New Roman" w:hAnsi="Times New Roman" w:cs="Times New Roman"/>
          <w:sz w:val="26"/>
          <w:szCs w:val="24"/>
        </w:rPr>
        <w:t>lực giúp đỡ chúng sanh; thứ hai là “</w:t>
      </w:r>
      <w:r w:rsidRPr="007E4BB6">
        <w:rPr>
          <w:rFonts w:ascii="Times New Roman" w:eastAsia="Times New Roman" w:hAnsi="Times New Roman" w:cs="Times New Roman"/>
          <w:i/>
          <w:sz w:val="26"/>
          <w:szCs w:val="24"/>
        </w:rPr>
        <w:t>Sở tác dĩ biền</w:t>
      </w:r>
      <w:r w:rsidRPr="007E4BB6">
        <w:rPr>
          <w:rFonts w:ascii="Times New Roman" w:eastAsia="Times New Roman" w:hAnsi="Times New Roman" w:cs="Times New Roman"/>
          <w:sz w:val="26"/>
          <w:szCs w:val="24"/>
        </w:rPr>
        <w:t>”. Chúng ta làm xong việc của chính mình thì chúng ta mới làm tốt việc của chúng sanh.</w:t>
      </w:r>
    </w:p>
    <w:p w14:paraId="00000011" w14:textId="77777777" w:rsidR="00865B1A" w:rsidRPr="007E4BB6" w:rsidRDefault="0054005E" w:rsidP="00AD644A">
      <w:pPr>
        <w:spacing w:after="160"/>
        <w:ind w:firstLine="547"/>
        <w:jc w:val="both"/>
        <w:rPr>
          <w:rFonts w:ascii="Times New Roman" w:eastAsia="Times New Roman" w:hAnsi="Times New Roman" w:cs="Times New Roman"/>
          <w:sz w:val="26"/>
          <w:szCs w:val="24"/>
        </w:rPr>
      </w:pPr>
      <w:r w:rsidRPr="007E4BB6">
        <w:rPr>
          <w:rFonts w:ascii="Times New Roman" w:eastAsia="Times New Roman" w:hAnsi="Times New Roman" w:cs="Times New Roman"/>
          <w:b/>
          <w:i/>
          <w:sz w:val="26"/>
          <w:szCs w:val="24"/>
        </w:rPr>
        <w:t xml:space="preserve">               *****************************</w:t>
      </w:r>
    </w:p>
    <w:p w14:paraId="00000012" w14:textId="77777777" w:rsidR="00865B1A" w:rsidRPr="007E4BB6" w:rsidRDefault="0054005E" w:rsidP="00AD644A">
      <w:pPr>
        <w:spacing w:after="160"/>
        <w:ind w:hanging="2"/>
        <w:jc w:val="center"/>
        <w:rPr>
          <w:rFonts w:ascii="Times New Roman" w:eastAsia="Times New Roman" w:hAnsi="Times New Roman" w:cs="Times New Roman"/>
          <w:sz w:val="26"/>
          <w:szCs w:val="24"/>
        </w:rPr>
      </w:pPr>
      <w:r w:rsidRPr="007E4BB6">
        <w:rPr>
          <w:rFonts w:ascii="Times New Roman" w:eastAsia="Times New Roman" w:hAnsi="Times New Roman" w:cs="Times New Roman"/>
          <w:b/>
          <w:sz w:val="26"/>
          <w:szCs w:val="24"/>
        </w:rPr>
        <w:t>Nam Mô A Di Đà Phật</w:t>
      </w:r>
    </w:p>
    <w:p w14:paraId="00000013" w14:textId="77777777" w:rsidR="00865B1A" w:rsidRPr="007E4BB6" w:rsidRDefault="0054005E" w:rsidP="00AD644A">
      <w:pPr>
        <w:spacing w:after="160"/>
        <w:ind w:hanging="2"/>
        <w:jc w:val="center"/>
        <w:rPr>
          <w:rFonts w:ascii="Times New Roman" w:eastAsia="Times New Roman" w:hAnsi="Times New Roman" w:cs="Times New Roman"/>
          <w:sz w:val="26"/>
          <w:szCs w:val="24"/>
        </w:rPr>
      </w:pPr>
      <w:r w:rsidRPr="007E4BB6">
        <w:rPr>
          <w:rFonts w:ascii="Times New Roman" w:eastAsia="Times New Roman" w:hAnsi="Times New Roman" w:cs="Times New Roman"/>
          <w:i/>
          <w:sz w:val="26"/>
          <w:szCs w:val="24"/>
        </w:rPr>
        <w:t>Chúng con xin tùy hỷ công đức của Thầy và tất cả các T</w:t>
      </w:r>
      <w:r w:rsidRPr="007E4BB6">
        <w:rPr>
          <w:rFonts w:ascii="Times New Roman" w:eastAsia="Times New Roman" w:hAnsi="Times New Roman" w:cs="Times New Roman"/>
          <w:i/>
          <w:sz w:val="26"/>
          <w:szCs w:val="24"/>
        </w:rPr>
        <w:t>hầy Cô!</w:t>
      </w:r>
    </w:p>
    <w:p w14:paraId="4A328CAE" w14:textId="77777777" w:rsidR="003F610D" w:rsidRDefault="0054005E" w:rsidP="00AD644A">
      <w:pPr>
        <w:spacing w:after="160"/>
        <w:ind w:hanging="2"/>
        <w:jc w:val="center"/>
        <w:rPr>
          <w:rFonts w:ascii="Times New Roman" w:eastAsia="Calibri" w:hAnsi="Times New Roman" w:cs="Times New Roman"/>
          <w:sz w:val="26"/>
        </w:rPr>
      </w:pPr>
      <w:r w:rsidRPr="007E4BB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734F746E" w:rsidR="00865B1A" w:rsidRPr="007E4BB6" w:rsidRDefault="00865B1A" w:rsidP="00AD644A">
      <w:pPr>
        <w:spacing w:after="160"/>
        <w:ind w:firstLine="547"/>
        <w:jc w:val="both"/>
        <w:rPr>
          <w:rFonts w:ascii="Times New Roman" w:eastAsia="Times New Roman" w:hAnsi="Times New Roman" w:cs="Times New Roman"/>
          <w:sz w:val="26"/>
          <w:szCs w:val="24"/>
        </w:rPr>
      </w:pPr>
    </w:p>
    <w:sectPr w:rsidR="00865B1A" w:rsidRPr="007E4BB6" w:rsidSect="007E4BB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5F2D" w14:textId="77777777" w:rsidR="0054005E" w:rsidRDefault="0054005E" w:rsidP="0054005E">
      <w:pPr>
        <w:spacing w:line="240" w:lineRule="auto"/>
      </w:pPr>
      <w:r>
        <w:separator/>
      </w:r>
    </w:p>
  </w:endnote>
  <w:endnote w:type="continuationSeparator" w:id="0">
    <w:p w14:paraId="046811F9" w14:textId="77777777" w:rsidR="0054005E" w:rsidRDefault="0054005E" w:rsidP="00540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B754" w14:textId="77777777" w:rsidR="0054005E" w:rsidRDefault="00540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978D" w14:textId="3C60BEBD" w:rsidR="0054005E" w:rsidRPr="0054005E" w:rsidRDefault="0054005E" w:rsidP="0054005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472B" w14:textId="5BDA0592" w:rsidR="0054005E" w:rsidRPr="0054005E" w:rsidRDefault="0054005E" w:rsidP="0054005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1C34" w14:textId="77777777" w:rsidR="0054005E" w:rsidRDefault="0054005E" w:rsidP="0054005E">
      <w:pPr>
        <w:spacing w:line="240" w:lineRule="auto"/>
      </w:pPr>
      <w:r>
        <w:separator/>
      </w:r>
    </w:p>
  </w:footnote>
  <w:footnote w:type="continuationSeparator" w:id="0">
    <w:p w14:paraId="3478AF79" w14:textId="77777777" w:rsidR="0054005E" w:rsidRDefault="0054005E" w:rsidP="00540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5F3A" w14:textId="77777777" w:rsidR="0054005E" w:rsidRDefault="00540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967A" w14:textId="77777777" w:rsidR="0054005E" w:rsidRDefault="00540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2437" w14:textId="77777777" w:rsidR="0054005E" w:rsidRDefault="00540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1A"/>
    <w:rsid w:val="003F610D"/>
    <w:rsid w:val="0054005E"/>
    <w:rsid w:val="007E4BB6"/>
    <w:rsid w:val="00865B1A"/>
    <w:rsid w:val="00AD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E7843-38A3-4755-AC5B-CE6902BC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4005E"/>
    <w:pPr>
      <w:tabs>
        <w:tab w:val="center" w:pos="4680"/>
        <w:tab w:val="right" w:pos="9360"/>
      </w:tabs>
      <w:spacing w:line="240" w:lineRule="auto"/>
    </w:pPr>
  </w:style>
  <w:style w:type="character" w:customStyle="1" w:styleId="HeaderChar">
    <w:name w:val="Header Char"/>
    <w:basedOn w:val="DefaultParagraphFont"/>
    <w:link w:val="Header"/>
    <w:uiPriority w:val="99"/>
    <w:rsid w:val="0054005E"/>
  </w:style>
  <w:style w:type="paragraph" w:styleId="Footer">
    <w:name w:val="footer"/>
    <w:basedOn w:val="Normal"/>
    <w:link w:val="FooterChar"/>
    <w:uiPriority w:val="99"/>
    <w:unhideWhenUsed/>
    <w:rsid w:val="0054005E"/>
    <w:pPr>
      <w:tabs>
        <w:tab w:val="center" w:pos="4680"/>
        <w:tab w:val="right" w:pos="9360"/>
      </w:tabs>
      <w:spacing w:line="240" w:lineRule="auto"/>
    </w:pPr>
  </w:style>
  <w:style w:type="character" w:customStyle="1" w:styleId="FooterChar">
    <w:name w:val="Footer Char"/>
    <w:basedOn w:val="DefaultParagraphFont"/>
    <w:link w:val="Footer"/>
    <w:uiPriority w:val="99"/>
    <w:rsid w:val="0054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2023-06-18T13:48:00Z</dcterms:created>
  <dcterms:modified xsi:type="dcterms:W3CDTF">2023-06-18T13:48:00Z</dcterms:modified>
</cp:coreProperties>
</file>